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7119" w14:textId="3FA7E9F9" w:rsidR="00FC3694" w:rsidRPr="00B30485" w:rsidRDefault="00FC3694" w:rsidP="004168FE">
      <w:pPr>
        <w:tabs>
          <w:tab w:val="left" w:pos="3818"/>
        </w:tabs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B3048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แนวทางการคัดเลือกโครงการ</w:t>
      </w:r>
      <w:r w:rsidRPr="00B3048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ที่เป็นแบบอย่างที่ดี (</w:t>
      </w:r>
      <w:r w:rsidRPr="00B30485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Good Practice Projects)</w:t>
      </w:r>
    </w:p>
    <w:p w14:paraId="01848D80" w14:textId="130B0BEE" w:rsidR="00FC3694" w:rsidRPr="00B30485" w:rsidRDefault="00FC3694" w:rsidP="00FC3694">
      <w:pPr>
        <w:tabs>
          <w:tab w:val="left" w:pos="1418"/>
          <w:tab w:val="left" w:pos="1701"/>
        </w:tabs>
        <w:spacing w:line="276" w:lineRule="auto"/>
        <w:jc w:val="center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lang w:eastAsia="en-US"/>
        </w:rPr>
      </w:pPr>
      <w:r w:rsidRPr="00B30485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eastAsia="en-US"/>
        </w:rPr>
        <w:t>ตามโครงการสนับสนุนการบูรณาการและการขับเคลื่อนนโยบายในระดับอำเภอ</w:t>
      </w:r>
      <w:r w:rsidRPr="00B30485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 xml:space="preserve"> </w:t>
      </w:r>
      <w:r w:rsidRPr="00B30485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eastAsia="en-US"/>
        </w:rPr>
        <w:t>ประจำปีงบประมาณ พ.ศ.</w:t>
      </w:r>
      <w:r w:rsidRPr="00B30485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 xml:space="preserve"> </w:t>
      </w:r>
      <w:r w:rsidRPr="00B30485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eastAsia="en-US"/>
        </w:rPr>
        <w:t>๒๕๖</w:t>
      </w:r>
      <w:r w:rsidR="00380F7C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6</w:t>
      </w:r>
    </w:p>
    <w:p w14:paraId="55350A91" w14:textId="77777777" w:rsidR="00FC3694" w:rsidRDefault="00FC3694" w:rsidP="00FC3694">
      <w:pPr>
        <w:tabs>
          <w:tab w:val="left" w:pos="3818"/>
        </w:tabs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B3048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ตามกรอบ</w:t>
      </w:r>
      <w:r w:rsidRPr="00B3048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eastAsia="en-US"/>
        </w:rPr>
        <w:t>ยุทธศาสตร์ชาติ</w:t>
      </w:r>
      <w:r w:rsidRPr="00B3048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en-US"/>
        </w:rPr>
        <w:t xml:space="preserve"> 6 ด้าน</w:t>
      </w:r>
    </w:p>
    <w:p w14:paraId="6EE336D0" w14:textId="77777777" w:rsidR="00FC3694" w:rsidRPr="002E24E1" w:rsidRDefault="00FC3694" w:rsidP="00FC3694">
      <w:pPr>
        <w:tabs>
          <w:tab w:val="left" w:pos="3818"/>
        </w:tabs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14"/>
          <w:szCs w:val="1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5899"/>
      </w:tblGrid>
      <w:tr w:rsidR="00FC3694" w:rsidRPr="00106899" w14:paraId="1749D622" w14:textId="77777777" w:rsidTr="00811733">
        <w:trPr>
          <w:trHeight w:val="610"/>
          <w:tblHeader/>
        </w:trPr>
        <w:tc>
          <w:tcPr>
            <w:tcW w:w="3227" w:type="dxa"/>
            <w:shd w:val="clear" w:color="auto" w:fill="BDD6EE"/>
            <w:vAlign w:val="center"/>
          </w:tcPr>
          <w:p w14:paraId="1DBAC293" w14:textId="77777777" w:rsidR="00FC3694" w:rsidRPr="00106899" w:rsidRDefault="00FC3694" w:rsidP="00811733">
            <w:pPr>
              <w:tabs>
                <w:tab w:val="left" w:pos="38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ยุทธศาสตร์</w:t>
            </w:r>
            <w:r w:rsidRPr="0010689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ชาติ</w:t>
            </w:r>
          </w:p>
        </w:tc>
        <w:tc>
          <w:tcPr>
            <w:tcW w:w="6060" w:type="dxa"/>
            <w:shd w:val="clear" w:color="auto" w:fill="BDD6EE"/>
            <w:vAlign w:val="center"/>
          </w:tcPr>
          <w:p w14:paraId="20C7425E" w14:textId="77777777" w:rsidR="00FC3694" w:rsidRPr="00106899" w:rsidRDefault="00FC3694" w:rsidP="00811733">
            <w:pPr>
              <w:tabs>
                <w:tab w:val="left" w:pos="3818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ตัวอย่างโครงการ</w:t>
            </w:r>
          </w:p>
        </w:tc>
      </w:tr>
      <w:tr w:rsidR="00FC3694" w:rsidRPr="00106899" w14:paraId="0E7C707F" w14:textId="77777777" w:rsidTr="00811733">
        <w:trPr>
          <w:trHeight w:val="407"/>
        </w:trPr>
        <w:tc>
          <w:tcPr>
            <w:tcW w:w="9287" w:type="dxa"/>
            <w:gridSpan w:val="2"/>
            <w:shd w:val="clear" w:color="auto" w:fill="auto"/>
          </w:tcPr>
          <w:p w14:paraId="06A8A2DB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ด้านการแก้ไขปัญหาความเดือดร้อนของประชาชน</w:t>
            </w:r>
            <w:r w:rsidRPr="0010689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 xml:space="preserve">ฯ </w:t>
            </w: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การขับเคลื่อนนโยบาย</w:t>
            </w:r>
            <w:r w:rsidRPr="0010689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 xml:space="preserve"> (</w:t>
            </w: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ไม่น้อยกว่าร้อยละ 70</w:t>
            </w:r>
            <w:r w:rsidRPr="0010689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)</w:t>
            </w:r>
          </w:p>
        </w:tc>
      </w:tr>
      <w:tr w:rsidR="00FC3694" w:rsidRPr="00106899" w14:paraId="0A4904AF" w14:textId="77777777" w:rsidTr="00811733">
        <w:tc>
          <w:tcPr>
            <w:tcW w:w="3227" w:type="dxa"/>
            <w:shd w:val="clear" w:color="auto" w:fill="auto"/>
          </w:tcPr>
          <w:p w14:paraId="56F46FCF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ยุทธศาสตร์ที่ 1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ด้านความมั่นคง</w:t>
            </w:r>
          </w:p>
        </w:tc>
        <w:tc>
          <w:tcPr>
            <w:tcW w:w="6060" w:type="dxa"/>
            <w:shd w:val="clear" w:color="auto" w:fill="auto"/>
          </w:tcPr>
          <w:p w14:paraId="7A723076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โครงการปกป้องเทิดทูนสถาบันหลักของชาติ </w:t>
            </w:r>
          </w:p>
          <w:p w14:paraId="09BA1E06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โครงการสนับสนุนการปฏิบัติงานของศูนย์อำนวยการจิตอาสา</w:t>
            </w: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</w:p>
          <w:p w14:paraId="441E8919" w14:textId="23C60FC8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พระราชทาน</w:t>
            </w:r>
          </w:p>
          <w:p w14:paraId="627E5168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โครงการสนับสนุนงานรัฐพิธี</w:t>
            </w: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และวันสำคัญของชาติที่สำคัญ </w:t>
            </w:r>
          </w:p>
          <w:p w14:paraId="2305EE01" w14:textId="77777777" w:rsidR="00FC3694" w:rsidRPr="00FC3694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lang w:eastAsia="en-US"/>
              </w:rPr>
            </w:pPr>
            <w:r w:rsidRPr="00FC3694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eastAsia="en-US"/>
              </w:rPr>
              <w:t xml:space="preserve">- </w:t>
            </w:r>
            <w:r w:rsidRPr="00FC3694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eastAsia="en-US"/>
              </w:rPr>
              <w:t>โครงการป้องกัน</w:t>
            </w:r>
            <w:r w:rsidRPr="00FC3694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eastAsia="en-US"/>
              </w:rPr>
              <w:t xml:space="preserve"> </w:t>
            </w:r>
            <w:r w:rsidRPr="00FC3694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eastAsia="en-US"/>
              </w:rPr>
              <w:t>แก้ไขปัญหายาเสพติด</w:t>
            </w:r>
            <w:r w:rsidRPr="00FC3694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eastAsia="en-US"/>
              </w:rPr>
              <w:t xml:space="preserve"> (</w:t>
            </w:r>
            <w:r w:rsidRPr="00FC3694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eastAsia="en-US"/>
              </w:rPr>
              <w:t>อำเภอสีขาว</w:t>
            </w:r>
            <w:r w:rsidRPr="00FC3694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eastAsia="en-US"/>
              </w:rPr>
              <w:t xml:space="preserve"> </w:t>
            </w:r>
            <w:r w:rsidRPr="00FC3694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eastAsia="en-US"/>
              </w:rPr>
              <w:t>ปลอดยาเสพติด</w:t>
            </w:r>
            <w:r w:rsidRPr="00FC3694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  <w:lang w:eastAsia="en-US"/>
              </w:rPr>
              <w:t>)</w:t>
            </w:r>
            <w:r w:rsidRPr="00FC3694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eastAsia="en-US"/>
              </w:rPr>
              <w:t xml:space="preserve"> </w:t>
            </w:r>
          </w:p>
          <w:p w14:paraId="3588736E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โครงการสร้างความปรองดองสมานฉันท์</w:t>
            </w:r>
          </w:p>
          <w:p w14:paraId="4EC11F59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โครงการขับเคลื่อนงานด้านสัญชาติและสถานะบุคคล</w:t>
            </w:r>
          </w:p>
          <w:p w14:paraId="61DC71BF" w14:textId="77777777" w:rsidR="00FC3694" w:rsidRPr="00FC3694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lang w:eastAsia="en-US"/>
              </w:rPr>
            </w:pPr>
            <w:r w:rsidRPr="00FC3694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  <w:lang w:eastAsia="en-US"/>
              </w:rPr>
              <w:t xml:space="preserve">- </w:t>
            </w:r>
            <w:r w:rsidRPr="00FC3694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  <w:lang w:eastAsia="en-US"/>
              </w:rPr>
              <w:t>โครงการป้องกันหรือบรรเทาภัยพิบัติ</w:t>
            </w:r>
            <w:r w:rsidRPr="00FC3694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  <w:lang w:eastAsia="en-US"/>
              </w:rPr>
              <w:t xml:space="preserve"> </w:t>
            </w:r>
            <w:r w:rsidRPr="00FC3694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  <w:lang w:eastAsia="en-US"/>
              </w:rPr>
              <w:t>สาธารณภัย</w:t>
            </w:r>
            <w:r w:rsidRPr="00FC3694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  <w:lang w:eastAsia="en-US"/>
              </w:rPr>
              <w:t xml:space="preserve"> (</w:t>
            </w:r>
            <w:r w:rsidRPr="00FC3694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  <w:lang w:eastAsia="en-US"/>
              </w:rPr>
              <w:t>กรณีฉุกเฉินเร่งด่วน</w:t>
            </w:r>
            <w:r w:rsidRPr="00FC3694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  <w:lang w:eastAsia="en-US"/>
              </w:rPr>
              <w:t>)</w:t>
            </w:r>
            <w:r w:rsidRPr="00FC3694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  <w:lang w:eastAsia="en-US"/>
              </w:rPr>
              <w:t xml:space="preserve"> </w:t>
            </w:r>
          </w:p>
          <w:p w14:paraId="6104931D" w14:textId="77777777" w:rsidR="00FC3694" w:rsidRPr="00FC3694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lang w:eastAsia="en-US"/>
              </w:rPr>
            </w:pPr>
            <w:r w:rsidRPr="00FC3694">
              <w:rPr>
                <w:rFonts w:ascii="TH SarabunIT๙" w:eastAsia="Times New Roman" w:hAnsi="TH SarabunIT๙" w:cs="TH SarabunIT๙" w:hint="cs"/>
                <w:spacing w:val="-14"/>
                <w:sz w:val="32"/>
                <w:szCs w:val="32"/>
                <w:cs/>
                <w:lang w:eastAsia="en-US"/>
              </w:rPr>
              <w:t xml:space="preserve">- </w:t>
            </w:r>
            <w:r w:rsidRPr="00FC3694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  <w:lang w:eastAsia="en-US"/>
              </w:rPr>
              <w:t>โครงการป้องกันภัยแล้งและอุทกภัย เช่น</w:t>
            </w:r>
            <w:r w:rsidRPr="00FC3694">
              <w:rPr>
                <w:rFonts w:ascii="TH SarabunIT๙" w:eastAsia="Times New Roman" w:hAnsi="TH SarabunIT๙" w:cs="TH SarabunIT๙" w:hint="cs"/>
                <w:spacing w:val="-12"/>
                <w:sz w:val="32"/>
                <w:szCs w:val="32"/>
                <w:cs/>
                <w:lang w:eastAsia="en-US"/>
              </w:rPr>
              <w:t xml:space="preserve"> </w:t>
            </w:r>
            <w:r w:rsidRPr="00FC3694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  <w:lang w:eastAsia="en-US"/>
              </w:rPr>
              <w:t>การสร้างฝาย</w:t>
            </w:r>
            <w:r w:rsidRPr="00FC3694">
              <w:rPr>
                <w:rFonts w:ascii="TH SarabunIT๙" w:eastAsia="Times New Roman" w:hAnsi="TH SarabunIT๙" w:cs="TH SarabunIT๙" w:hint="cs"/>
                <w:spacing w:val="-12"/>
                <w:sz w:val="32"/>
                <w:szCs w:val="32"/>
                <w:cs/>
                <w:lang w:eastAsia="en-US"/>
              </w:rPr>
              <w:t xml:space="preserve"> </w:t>
            </w:r>
            <w:r w:rsidRPr="00FC3694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  <w:lang w:eastAsia="en-US"/>
              </w:rPr>
              <w:t>การขุดลอกคูคลอง</w:t>
            </w:r>
            <w:r w:rsidRPr="00FC3694">
              <w:rPr>
                <w:rFonts w:ascii="TH SarabunIT๙" w:eastAsia="Times New Roman" w:hAnsi="TH SarabunIT๙" w:cs="TH SarabunIT๙" w:hint="cs"/>
                <w:spacing w:val="-14"/>
                <w:sz w:val="32"/>
                <w:szCs w:val="32"/>
                <w:cs/>
                <w:lang w:eastAsia="en-US"/>
              </w:rPr>
              <w:t xml:space="preserve"> </w:t>
            </w:r>
          </w:p>
          <w:p w14:paraId="078C9A80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การซ่อมแซมพนังกั้นน้ำ </w:t>
            </w:r>
          </w:p>
          <w:p w14:paraId="380FE79C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โครงการป้องกันแก้ไขปัญหาหมอกควันไฟป่า </w:t>
            </w:r>
          </w:p>
          <w:p w14:paraId="55350D9C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โครงการส่งเสริมความสัมพันธ์อันดีกับประเทศเพื่อนบ้าน </w:t>
            </w:r>
          </w:p>
          <w:p w14:paraId="6F57ED84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โครงการป้องกันและลดความเสี่ยงในการแพร่ระบาดของโรคติดเชื้อ</w:t>
            </w:r>
          </w:p>
          <w:p w14:paraId="1B3FC49C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ไวรัสโคโรนา </w:t>
            </w:r>
            <w:r w:rsidRPr="0010689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2019 (</w:t>
            </w:r>
            <w:r w:rsidRPr="00106899">
              <w:rPr>
                <w:rFonts w:ascii="TH SarabunPSK" w:eastAsia="Times New Roman" w:hAnsi="TH SarabunPSK" w:cs="TH SarabunPSK" w:hint="cs"/>
                <w:sz w:val="32"/>
                <w:szCs w:val="32"/>
                <w:lang w:eastAsia="en-US"/>
              </w:rPr>
              <w:t>COVID</w:t>
            </w:r>
            <w:r w:rsidRPr="0010689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– 19)</w:t>
            </w:r>
          </w:p>
          <w:p w14:paraId="78665E9F" w14:textId="77777777" w:rsidR="00FC3694" w:rsidRPr="00106899" w:rsidRDefault="00FC3694" w:rsidP="00811733">
            <w:pPr>
              <w:tabs>
                <w:tab w:val="left" w:pos="3818"/>
              </w:tabs>
              <w:spacing w:line="206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โครงการอื่นๆ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ที่เกี่ยวข้อง</w:t>
            </w:r>
          </w:p>
        </w:tc>
      </w:tr>
      <w:tr w:rsidR="00FC3694" w:rsidRPr="00106899" w14:paraId="79DB1DCD" w14:textId="77777777" w:rsidTr="00811733">
        <w:tc>
          <w:tcPr>
            <w:tcW w:w="3227" w:type="dxa"/>
            <w:shd w:val="clear" w:color="auto" w:fill="auto"/>
          </w:tcPr>
          <w:p w14:paraId="2E45580F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ยุทธศาสตร์ที่ </w:t>
            </w: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>2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ด้านการสร้างความสามารถในการแข่งขัน</w:t>
            </w:r>
          </w:p>
        </w:tc>
        <w:tc>
          <w:tcPr>
            <w:tcW w:w="6060" w:type="dxa"/>
            <w:shd w:val="clear" w:color="auto" w:fill="auto"/>
          </w:tcPr>
          <w:p w14:paraId="355010EA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- โครงการขยายผลศูนย์การเรียนรู้เศรษฐกิจพอเพียง </w:t>
            </w:r>
          </w:p>
          <w:p w14:paraId="5BA5B633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โครงการส่งเสริมการประกอบอาชีพ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หรือพัฒนาผลิตภัณฑ์ชุมชน</w:t>
            </w:r>
          </w:p>
          <w:p w14:paraId="7F4BB085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โครงการส่งเสริมการท่องเที่ยวในพื้นที่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การท่องเที่ยวในชุมชน</w:t>
            </w:r>
          </w:p>
          <w:p w14:paraId="15BFD109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การท่องเที่ยวเชิงนิเวศ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การท่องเที่ยวเชิงเกษตร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การท่องเที่ยว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     </w:t>
            </w:r>
          </w:p>
          <w:p w14:paraId="7AC2FD57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เชิงวัฒนธรรม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เป็นต้น </w:t>
            </w:r>
          </w:p>
          <w:p w14:paraId="257DDFDA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โครงการส่งเสริมการค้าชายแดน </w:t>
            </w:r>
          </w:p>
          <w:p w14:paraId="690181BD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โครงการอื่นๆ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ที่เกี่ยวข้อง</w:t>
            </w:r>
          </w:p>
        </w:tc>
      </w:tr>
      <w:tr w:rsidR="00FC3694" w:rsidRPr="00106899" w14:paraId="4B0736F9" w14:textId="77777777" w:rsidTr="00811733">
        <w:tc>
          <w:tcPr>
            <w:tcW w:w="3227" w:type="dxa"/>
            <w:shd w:val="clear" w:color="auto" w:fill="auto"/>
          </w:tcPr>
          <w:p w14:paraId="6613421F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ยุทธศาสตร์ที่ </w:t>
            </w: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>3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ด้านการพัฒนา</w:t>
            </w:r>
            <w:r w:rsidRPr="004168FE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  <w:lang w:eastAsia="en-US"/>
              </w:rPr>
              <w:t>และส่งเสริมศักยภาพทรัพยากรมนุษย์</w:t>
            </w:r>
          </w:p>
        </w:tc>
        <w:tc>
          <w:tcPr>
            <w:tcW w:w="6060" w:type="dxa"/>
            <w:shd w:val="clear" w:color="auto" w:fill="auto"/>
          </w:tcPr>
          <w:p w14:paraId="0BDC9AD2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โครงการส่งเสริมค่านิยม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“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พอเพียง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วินัย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สุจริต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จิตอาสา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”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</w:t>
            </w:r>
          </w:p>
          <w:p w14:paraId="292C31EC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โครงการส่งเสริมกิจกรรม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“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บวร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”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</w:t>
            </w:r>
          </w:p>
          <w:p w14:paraId="1F83F717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โครงการส่งเสริมค่านิยม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ภูมิปัญญาท้องถิ่น </w:t>
            </w:r>
          </w:p>
          <w:p w14:paraId="24AAE45B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โครงการอื่นๆ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ที่เกี่ยวข้อง</w:t>
            </w:r>
          </w:p>
        </w:tc>
      </w:tr>
      <w:tr w:rsidR="00FC3694" w:rsidRPr="00106899" w14:paraId="5EFD9ADD" w14:textId="77777777" w:rsidTr="00811733">
        <w:tc>
          <w:tcPr>
            <w:tcW w:w="3227" w:type="dxa"/>
            <w:shd w:val="clear" w:color="auto" w:fill="auto"/>
          </w:tcPr>
          <w:p w14:paraId="6ED4C5F9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  <w:lang w:eastAsia="en-US"/>
              </w:rPr>
              <w:t xml:space="preserve">ยุทธศาสตร์ที่ </w:t>
            </w:r>
            <w:r w:rsidRPr="00106899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lang w:eastAsia="en-US"/>
              </w:rPr>
              <w:t>4</w:t>
            </w:r>
            <w:r w:rsidRPr="00106899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  <w:lang w:eastAsia="en-US"/>
              </w:rPr>
              <w:t>ด้านการสร้าง</w:t>
            </w:r>
            <w:r w:rsidRPr="004168FE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  <w:lang w:eastAsia="en-US"/>
              </w:rPr>
              <w:t>โอกาสและความเสมอภาคทางสังคม</w:t>
            </w:r>
          </w:p>
        </w:tc>
        <w:tc>
          <w:tcPr>
            <w:tcW w:w="6060" w:type="dxa"/>
            <w:shd w:val="clear" w:color="auto" w:fill="auto"/>
          </w:tcPr>
          <w:p w14:paraId="73BBC14A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โครงการซ่อมแซมที่พักอาศัยให้กับผู้ยากไร้ </w:t>
            </w:r>
          </w:p>
          <w:p w14:paraId="04F31A04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โครงการช่วยเหลือ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สงเคราะห์ผู้ด้อยโอกาส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ผู้ป่วยติดเตียง </w:t>
            </w:r>
          </w:p>
          <w:p w14:paraId="7D39AEBE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โครงการสนับสนุนการขับเคลื่อนศูนย์ดำรงธรรมอำเภอ </w:t>
            </w:r>
          </w:p>
          <w:p w14:paraId="28F19E12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โครงการแก้ไขปัญหาหนี้นอกระบบ </w:t>
            </w:r>
          </w:p>
          <w:p w14:paraId="5849D382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โครงการส่งเสริมสุขภาพของประชาชน </w:t>
            </w:r>
          </w:p>
          <w:p w14:paraId="2343FA32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โครงการปรับปรุง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ซ่อมแซมระบบประปาหมู่บ้าน </w:t>
            </w:r>
          </w:p>
          <w:p w14:paraId="01E20D16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โครงการเกษตรเพื่ออาหารกลางวัน </w:t>
            </w:r>
          </w:p>
          <w:p w14:paraId="581CABF4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โครงการอื่นๆ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ที่เกี่ยวข้อง</w:t>
            </w:r>
          </w:p>
        </w:tc>
      </w:tr>
      <w:tr w:rsidR="00FC3694" w:rsidRPr="00106899" w14:paraId="603DA344" w14:textId="77777777" w:rsidTr="00811733">
        <w:tc>
          <w:tcPr>
            <w:tcW w:w="3227" w:type="dxa"/>
            <w:shd w:val="clear" w:color="auto" w:fill="auto"/>
          </w:tcPr>
          <w:p w14:paraId="422AFE5B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 xml:space="preserve">ยุทธศาสตร์ที่ </w:t>
            </w: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>5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ด้านการสร้าง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การเติบโตบนคุณภาพชีวิตที่เป็นมิตรต่อสิ่งแวดล้อม</w:t>
            </w:r>
          </w:p>
        </w:tc>
        <w:tc>
          <w:tcPr>
            <w:tcW w:w="6060" w:type="dxa"/>
            <w:shd w:val="clear" w:color="auto" w:fill="auto"/>
          </w:tcPr>
          <w:p w14:paraId="066CBC62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โครงการเกี่ยวกับการบริหาร จัดการขยะมูลฝอยชุมชน </w:t>
            </w:r>
          </w:p>
          <w:p w14:paraId="1483AE7B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โครงการป่าชุมชน </w:t>
            </w:r>
          </w:p>
          <w:p w14:paraId="1AC964FA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โครงการพัฒนาลำน้ำลำคลอง </w:t>
            </w:r>
          </w:p>
          <w:p w14:paraId="3B337874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โครงการครัวเรือนอนุรักษ์พลังงาน </w:t>
            </w:r>
          </w:p>
          <w:p w14:paraId="40A0C55E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โครงการอนุรักษ์ป่าชายเลนในชุมชน </w:t>
            </w:r>
          </w:p>
          <w:p w14:paraId="72C08F12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โครงการอื่นๆ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ที่เกี่ยวข้อง</w:t>
            </w:r>
          </w:p>
        </w:tc>
      </w:tr>
      <w:tr w:rsidR="00FC3694" w:rsidRPr="00106899" w14:paraId="114D0E68" w14:textId="77777777" w:rsidTr="00811733">
        <w:trPr>
          <w:trHeight w:val="443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37AD601D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ด้านการพัฒนาคุณภาพการบริการประชาชนและพัฒนาบุคลากร</w:t>
            </w:r>
            <w:r w:rsidRPr="0010689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ฯ</w:t>
            </w: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(</w:t>
            </w: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ไม่เกินร้อยละ </w:t>
            </w: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>10</w:t>
            </w:r>
            <w:r w:rsidRPr="0010689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)</w:t>
            </w:r>
          </w:p>
        </w:tc>
      </w:tr>
      <w:tr w:rsidR="00FC3694" w:rsidRPr="00106899" w14:paraId="4F28BF84" w14:textId="77777777" w:rsidTr="00811733">
        <w:tc>
          <w:tcPr>
            <w:tcW w:w="3227" w:type="dxa"/>
            <w:shd w:val="clear" w:color="auto" w:fill="auto"/>
          </w:tcPr>
          <w:p w14:paraId="542E6566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ยุทธศาสตร์ที่ </w:t>
            </w: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>6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6060" w:type="dxa"/>
            <w:shd w:val="clear" w:color="auto" w:fill="auto"/>
          </w:tcPr>
          <w:p w14:paraId="12F4EE0C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โครงการออกหน่วยบริการอำเภอ</w:t>
            </w: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...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ยิ้ม</w:t>
            </w: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เคลื่อนที่ </w:t>
            </w:r>
          </w:p>
          <w:p w14:paraId="350B2939" w14:textId="3829F088" w:rsidR="004168FE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="004168FE" w:rsidRPr="004168F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โครงการพัฒนาศักยภาพการให้บริการเพื่อขับเคลื่อนสู่ศูนย์ราชการสะดวก</w:t>
            </w:r>
            <w:r w:rsidR="004168F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="004168FE"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(GECC</w:t>
            </w:r>
            <w:r w:rsidR="004168FE"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)</w:t>
            </w:r>
          </w:p>
          <w:p w14:paraId="5B489DD6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โครงการพัฒนาศักยภาพกำนัน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ผู้ใหญ่บ้าน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ฯลฯ /</w:t>
            </w:r>
          </w:p>
          <w:p w14:paraId="0BDC0B70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คณะกรรมการหมู่บ้าน</w:t>
            </w: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บุคลากรของ</w:t>
            </w: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ทปค.จ. ทปค.อ.</w:t>
            </w:r>
          </w:p>
          <w:p w14:paraId="13AF825C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โครงการอื่นๆ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ที่เกี่ยวข้อง</w:t>
            </w:r>
          </w:p>
        </w:tc>
      </w:tr>
      <w:tr w:rsidR="00FC3694" w:rsidRPr="00106899" w14:paraId="090F86E4" w14:textId="77777777" w:rsidTr="00811733">
        <w:trPr>
          <w:trHeight w:val="509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6947F85A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ด้านการเพิ่มประสิทธิภาพการบริหารราชการอำเภอ</w:t>
            </w:r>
            <w:r w:rsidRPr="0010689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 xml:space="preserve"> (</w:t>
            </w: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ไม่เกินร้อยละ </w:t>
            </w: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>20</w:t>
            </w:r>
            <w:r w:rsidRPr="0010689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)</w:t>
            </w:r>
          </w:p>
        </w:tc>
      </w:tr>
      <w:tr w:rsidR="00FC3694" w:rsidRPr="00106899" w14:paraId="5F035DDB" w14:textId="77777777" w:rsidTr="00811733">
        <w:tc>
          <w:tcPr>
            <w:tcW w:w="3227" w:type="dxa"/>
            <w:shd w:val="clear" w:color="auto" w:fill="auto"/>
          </w:tcPr>
          <w:p w14:paraId="33B68569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ยุทธศาสตร์ที่ </w:t>
            </w:r>
            <w:r w:rsidRPr="0010689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>6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6060" w:type="dxa"/>
            <w:shd w:val="clear" w:color="auto" w:fill="auto"/>
          </w:tcPr>
          <w:p w14:paraId="7C28E9E7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โครงการเพิ่มประสิทธิภาพการบริหารราชการอำเภอ </w:t>
            </w:r>
          </w:p>
          <w:p w14:paraId="48A23E2D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โครงการพัฒนาศูนย์ข้อมูลเพื่อการบริหารงานอำเภอ </w:t>
            </w:r>
          </w:p>
          <w:p w14:paraId="56CEF662" w14:textId="77777777" w:rsidR="004168FE" w:rsidRPr="00106899" w:rsidRDefault="004168FE" w:rsidP="004168FE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4168F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โครงการพัฒนาศักยภาพการให้บริการเพื่อขับเคลื่อนสู่ศูนย์ราชการสะดวก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(GECC</w:t>
            </w:r>
            <w:r w:rsidRPr="001068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)</w:t>
            </w:r>
          </w:p>
          <w:p w14:paraId="60EF7FB6" w14:textId="77777777" w:rsidR="00FC3694" w:rsidRPr="00106899" w:rsidRDefault="00FC3694" w:rsidP="00811733">
            <w:pPr>
              <w:tabs>
                <w:tab w:val="left" w:pos="3818"/>
              </w:tabs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โครงการอื่นๆ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10689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ที่เกี่ยวข้อง</w:t>
            </w:r>
          </w:p>
        </w:tc>
      </w:tr>
    </w:tbl>
    <w:p w14:paraId="1F347440" w14:textId="2BCD28A9" w:rsidR="00FC3694" w:rsidRDefault="00FC3694" w:rsidP="00FC3694">
      <w:pPr>
        <w:tabs>
          <w:tab w:val="left" w:pos="3818"/>
        </w:tabs>
        <w:rPr>
          <w:rFonts w:ascii="TH SarabunIT๙" w:eastAsia="Times New Roman" w:hAnsi="TH SarabunIT๙" w:cs="TH SarabunIT๙"/>
          <w:sz w:val="36"/>
          <w:szCs w:val="36"/>
          <w:lang w:eastAsia="en-US"/>
        </w:rPr>
      </w:pPr>
      <w:r>
        <w:rPr>
          <w:rFonts w:ascii="TH SarabunIT๙" w:eastAsia="Times New Roman" w:hAnsi="TH SarabunIT๙" w:cs="TH SarabunIT๙" w:hint="cs"/>
          <w:noProof/>
          <w:sz w:val="36"/>
          <w:szCs w:val="36"/>
          <w:lang w:val="th-TH" w:eastAsia="en-U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8CAAEB3" wp14:editId="4B022188">
                <wp:simplePos x="0" y="0"/>
                <wp:positionH relativeFrom="column">
                  <wp:posOffset>2614295</wp:posOffset>
                </wp:positionH>
                <wp:positionV relativeFrom="paragraph">
                  <wp:posOffset>-5313045</wp:posOffset>
                </wp:positionV>
                <wp:extent cx="400050" cy="321310"/>
                <wp:effectExtent l="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7E531" w14:textId="77777777" w:rsidR="00FC3694" w:rsidRPr="000E4227" w:rsidRDefault="00FC3694" w:rsidP="00FC3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E422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CAAEB3" id="Text Box 1" o:spid="_x0000_s1028" type="#_x0000_t202" style="position:absolute;margin-left:205.85pt;margin-top:-418.35pt;width:31.5pt;height:25.3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" stroked="f">
                <v:textbox style="mso-fit-shape-to-text:t">
                  <w:txbxContent>
                    <w:p w14:paraId="07E7E531" w14:textId="77777777" w:rsidR="00FC3694" w:rsidRPr="000E4227" w:rsidRDefault="00FC3694" w:rsidP="00FC3694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0E422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p w14:paraId="3A5C7EFC" w14:textId="77777777" w:rsidR="00FC3694" w:rsidRPr="001A3AD0" w:rsidRDefault="00FC3694" w:rsidP="00FC3694">
      <w:pPr>
        <w:rPr>
          <w:rFonts w:ascii="TH SarabunIT๙" w:hAnsi="TH SarabunIT๙" w:cs="TH SarabunIT๙"/>
          <w:b/>
          <w:bCs/>
          <w:spacing w:val="4"/>
          <w:szCs w:val="22"/>
        </w:rPr>
      </w:pPr>
    </w:p>
    <w:p w14:paraId="09806B2F" w14:textId="77777777" w:rsidR="00FC3694" w:rsidRPr="00325777" w:rsidRDefault="00FC3694" w:rsidP="00FC3694">
      <w:pPr>
        <w:jc w:val="right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32577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ส่วนแผนงานยุทธศาสตร์</w:t>
      </w:r>
    </w:p>
    <w:p w14:paraId="1E9C9130" w14:textId="77777777" w:rsidR="00FC3694" w:rsidRPr="00A55882" w:rsidRDefault="00FC3694" w:rsidP="00FC369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55882">
        <w:rPr>
          <w:rFonts w:ascii="TH SarabunIT๙" w:hAnsi="TH SarabunIT๙" w:cs="TH SarabunIT๙"/>
          <w:b/>
          <w:bCs/>
          <w:sz w:val="32"/>
          <w:szCs w:val="32"/>
          <w:cs/>
        </w:rPr>
        <w:t>กองวิชาการและแผนงาน</w:t>
      </w:r>
    </w:p>
    <w:p w14:paraId="777AB13B" w14:textId="77777777" w:rsidR="00FC3694" w:rsidRDefault="00FC3694" w:rsidP="00FC3694">
      <w:pPr>
        <w:tabs>
          <w:tab w:val="left" w:pos="3818"/>
        </w:tabs>
        <w:jc w:val="right"/>
        <w:rPr>
          <w:rFonts w:ascii="TH SarabunIT๙" w:eastAsia="Times New Roman" w:hAnsi="TH SarabunIT๙" w:cs="TH SarabunIT๙"/>
          <w:sz w:val="36"/>
          <w:szCs w:val="36"/>
          <w:lang w:eastAsia="en-US"/>
        </w:rPr>
      </w:pPr>
      <w:r w:rsidRPr="00A55882">
        <w:rPr>
          <w:rFonts w:ascii="TH SarabunIT๙" w:hAnsi="TH SarabunIT๙" w:cs="TH SarabunIT๙"/>
          <w:b/>
          <w:bCs/>
          <w:sz w:val="32"/>
          <w:szCs w:val="32"/>
          <w:cs/>
        </w:rPr>
        <w:t>กรมการปกครอ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14:paraId="3C748790" w14:textId="77777777" w:rsidR="00FC3694" w:rsidRDefault="00FC3694"/>
    <w:sectPr w:rsidR="00FC3694" w:rsidSect="00FC3694">
      <w:pgSz w:w="11906" w:h="16838" w:code="9"/>
      <w:pgMar w:top="851" w:right="1134" w:bottom="964" w:left="1701" w:header="720" w:footer="720" w:gutter="0"/>
      <w:cols w:space="720"/>
      <w:docGrid w:linePitch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94"/>
    <w:rsid w:val="000976B1"/>
    <w:rsid w:val="00380F7C"/>
    <w:rsid w:val="004168FE"/>
    <w:rsid w:val="00F06943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D6C4"/>
  <w15:chartTrackingRefBased/>
  <w15:docId w15:val="{74E290A4-DA0D-43E1-8358-310DD74A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94"/>
    <w:pPr>
      <w:spacing w:after="0" w:line="240" w:lineRule="auto"/>
    </w:pPr>
    <w:rPr>
      <w:rFonts w:ascii="DilleniaUPC" w:eastAsia="Cordia New" w:hAnsi="DilleniaUPC" w:cs="DilleniaUPC"/>
      <w:sz w:val="34"/>
      <w:szCs w:val="3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อักขระ2"/>
    <w:basedOn w:val="Normal"/>
    <w:rsid w:val="00FC369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Thumpapon Chankaew</dc:creator>
  <cp:keywords/>
  <dc:description/>
  <cp:lastModifiedBy>Acer</cp:lastModifiedBy>
  <cp:revision>4</cp:revision>
  <cp:lastPrinted>2023-01-24T02:23:00Z</cp:lastPrinted>
  <dcterms:created xsi:type="dcterms:W3CDTF">2021-05-05T08:14:00Z</dcterms:created>
  <dcterms:modified xsi:type="dcterms:W3CDTF">2023-01-24T03:29:00Z</dcterms:modified>
</cp:coreProperties>
</file>